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7D12" w14:textId="77777777" w:rsidR="00AA4D7C" w:rsidRPr="004D3DE1" w:rsidRDefault="00A32255" w:rsidP="00AA4D7C">
      <w:pPr>
        <w:rPr>
          <w:rStyle w:val="Heading2Char"/>
        </w:rPr>
      </w:pPr>
      <w:bookmarkStart w:id="0" w:name="_Toc241894099"/>
      <w:r>
        <w:rPr>
          <w:rStyle w:val="Heading2Char"/>
        </w:rPr>
        <w:t>Worksheet</w:t>
      </w:r>
      <w:r w:rsidR="00AA4D7C" w:rsidRPr="004D3DE1">
        <w:rPr>
          <w:rStyle w:val="Heading2Char"/>
        </w:rPr>
        <w:t>: A Diversity History Quiz</w:t>
      </w:r>
      <w:bookmarkEnd w:id="0"/>
    </w:p>
    <w:p w14:paraId="1AFB10E1" w14:textId="77777777" w:rsidR="00AA4D7C" w:rsidRPr="0053138D" w:rsidRDefault="00AA4D7C" w:rsidP="00AA4D7C">
      <w:r>
        <w:t>Work with your small group to answer these questions to show your knowledge of the history of diversity in America.</w:t>
      </w:r>
    </w:p>
    <w:p w14:paraId="2CC34C99" w14:textId="77777777" w:rsidR="00AA4D7C" w:rsidRDefault="00AA4D7C" w:rsidP="00AA4D7C">
      <w:pPr>
        <w:numPr>
          <w:ilvl w:val="0"/>
          <w:numId w:val="1"/>
        </w:numPr>
      </w:pPr>
      <w:r>
        <w:t xml:space="preserve">Diversity is </w:t>
      </w:r>
      <w:r w:rsidRPr="00401400">
        <w:t>t</w:t>
      </w:r>
      <w:r>
        <w:t>he _________________ of a wide variety of people o</w:t>
      </w:r>
      <w:r w:rsidRPr="00401400">
        <w:t xml:space="preserve">f different </w:t>
      </w:r>
      <w:r>
        <w:t>_____________</w:t>
      </w:r>
      <w:r w:rsidRPr="00401400">
        <w:t>in a group or organization</w:t>
      </w:r>
      <w:r>
        <w:t>.</w:t>
      </w:r>
    </w:p>
    <w:p w14:paraId="5B5E60A6" w14:textId="77777777" w:rsidR="00AA4D7C" w:rsidRDefault="00AA4D7C" w:rsidP="00AA4D7C">
      <w:pPr>
        <w:numPr>
          <w:ilvl w:val="0"/>
          <w:numId w:val="1"/>
        </w:numPr>
      </w:pPr>
      <w:r>
        <w:t>What is the meaning of the word discrimination? ________________________________________________________________</w:t>
      </w:r>
    </w:p>
    <w:p w14:paraId="4EAE9CB1" w14:textId="77777777" w:rsidR="00AA4D7C" w:rsidRDefault="00AA4D7C" w:rsidP="00AA4D7C">
      <w:pPr>
        <w:numPr>
          <w:ilvl w:val="0"/>
          <w:numId w:val="1"/>
        </w:numPr>
      </w:pPr>
      <w:r w:rsidRPr="00662E00">
        <w:t>A part of a population differing from others in some characteristics, and often subjected to differential treatment</w:t>
      </w:r>
      <w:r>
        <w:t xml:space="preserve"> is considered to be  a _________________________________________</w:t>
      </w:r>
    </w:p>
    <w:p w14:paraId="1BBE0AB8" w14:textId="77777777" w:rsidR="00AA4D7C" w:rsidRDefault="00AA4D7C" w:rsidP="00AA4D7C">
      <w:pPr>
        <w:numPr>
          <w:ilvl w:val="0"/>
          <w:numId w:val="1"/>
        </w:numPr>
      </w:pPr>
      <w:r>
        <w:t>What pivotal Supreme Court decision in 1954 opened the door to diversity and affirmative action laws, events and groups in the United States? ______________________________________________________________________________</w:t>
      </w:r>
    </w:p>
    <w:p w14:paraId="64ADF535" w14:textId="77777777" w:rsidR="00AA4D7C" w:rsidRDefault="00AA4D7C" w:rsidP="00AA4D7C">
      <w:pPr>
        <w:numPr>
          <w:ilvl w:val="0"/>
          <w:numId w:val="1"/>
        </w:numPr>
      </w:pPr>
      <w:r w:rsidRPr="00EE013C">
        <w:t>Affirmative Action</w:t>
      </w:r>
      <w:r>
        <w:t xml:space="preserve"> is defined as p</w:t>
      </w:r>
      <w:r w:rsidRPr="00EE013C">
        <w:t xml:space="preserve">olicies that take </w:t>
      </w:r>
      <w:r>
        <w:t>___________________________________</w:t>
      </w:r>
      <w:r w:rsidRPr="00EE013C">
        <w:t xml:space="preserve">into consideration in an attempt to promote </w:t>
      </w:r>
      <w:r>
        <w:t>_________________________________________</w:t>
      </w:r>
      <w:r w:rsidRPr="00EE013C">
        <w:t>or increase ethnic or other forms of diversity.</w:t>
      </w:r>
    </w:p>
    <w:p w14:paraId="00A4CD39" w14:textId="77777777" w:rsidR="00AA4D7C" w:rsidRDefault="00AA4D7C" w:rsidP="00AA4D7C">
      <w:pPr>
        <w:numPr>
          <w:ilvl w:val="0"/>
          <w:numId w:val="1"/>
        </w:numPr>
      </w:pPr>
      <w:r>
        <w:t xml:space="preserve">Who was responsible for the creation of the </w:t>
      </w:r>
      <w:proofErr w:type="gramStart"/>
      <w:r>
        <w:t>EEOC?_</w:t>
      </w:r>
      <w:proofErr w:type="gramEnd"/>
      <w:r>
        <w:t>___________________________________</w:t>
      </w:r>
    </w:p>
    <w:p w14:paraId="4D61A473" w14:textId="77777777" w:rsidR="00AA4D7C" w:rsidRDefault="00AA4D7C" w:rsidP="00AA4D7C">
      <w:pPr>
        <w:numPr>
          <w:ilvl w:val="0"/>
          <w:numId w:val="1"/>
        </w:numPr>
      </w:pPr>
      <w:r w:rsidRPr="00D5066E">
        <w:t xml:space="preserve">The Equal Employment Opportunity Commission (EEOC) is charged with </w:t>
      </w:r>
      <w:r>
        <w:t>______________________________________________________________________________.</w:t>
      </w:r>
    </w:p>
    <w:p w14:paraId="35EEB814" w14:textId="77777777" w:rsidR="00AA4D7C" w:rsidRDefault="00AA4D7C" w:rsidP="00AA4D7C">
      <w:pPr>
        <w:numPr>
          <w:ilvl w:val="0"/>
          <w:numId w:val="1"/>
        </w:numPr>
      </w:pPr>
      <w:r>
        <w:t>Title VII of the Civil Rights Act was created to: ______________________________________________________________________________.</w:t>
      </w:r>
    </w:p>
    <w:p w14:paraId="2218B694" w14:textId="77777777" w:rsidR="00AA4D7C" w:rsidRDefault="00AA4D7C" w:rsidP="00AA4D7C">
      <w:pPr>
        <w:numPr>
          <w:ilvl w:val="0"/>
          <w:numId w:val="1"/>
        </w:numPr>
      </w:pPr>
      <w:r>
        <w:t xml:space="preserve">What act protects federal employees from job discrimination </w:t>
      </w:r>
      <w:r w:rsidRPr="008F03EE">
        <w:t>discriminating for or against employees or applicants for employment on the basis of race, color, national origin, r</w:t>
      </w:r>
      <w:r>
        <w:t>eligion, sex, age or disability?  ___________________________________________________________ in what year was it enacted? ______________________________________________________________________________</w:t>
      </w:r>
    </w:p>
    <w:p w14:paraId="2921010B" w14:textId="77777777" w:rsidR="00AA4D7C" w:rsidRDefault="00AA4D7C" w:rsidP="00AA4D7C">
      <w:pPr>
        <w:numPr>
          <w:ilvl w:val="0"/>
          <w:numId w:val="1"/>
        </w:numPr>
      </w:pPr>
      <w:r>
        <w:t>List three civil rights organizations active in the US today:</w:t>
      </w:r>
    </w:p>
    <w:p w14:paraId="7231BC17" w14:textId="77777777" w:rsidR="00AA4D7C" w:rsidRDefault="00AA4D7C" w:rsidP="00AA4D7C">
      <w:pPr>
        <w:ind w:left="720"/>
      </w:pPr>
      <w:r>
        <w:t>_____________________________________________________________________</w:t>
      </w:r>
    </w:p>
    <w:p w14:paraId="7909A7ED" w14:textId="77777777" w:rsidR="00AA4D7C" w:rsidRDefault="00AA4D7C" w:rsidP="00AA4D7C">
      <w:pPr>
        <w:ind w:left="720"/>
      </w:pPr>
      <w:r>
        <w:t>_____________________________________________________________________</w:t>
      </w:r>
    </w:p>
    <w:p w14:paraId="027C2CC2" w14:textId="77777777" w:rsidR="00AA4D7C" w:rsidRDefault="00AA4D7C" w:rsidP="00AA4D7C">
      <w:pPr>
        <w:ind w:left="720"/>
      </w:pPr>
      <w:r>
        <w:t>_____________________________________________________________________</w:t>
      </w:r>
    </w:p>
    <w:p w14:paraId="70CDB31D" w14:textId="77777777" w:rsidR="00610C0C" w:rsidRDefault="00610C0C">
      <w:pPr>
        <w:spacing w:after="0" w:line="240" w:lineRule="auto"/>
      </w:pPr>
      <w:r>
        <w:br w:type="page"/>
      </w:r>
    </w:p>
    <w:p w14:paraId="1E5D58EC" w14:textId="77777777" w:rsidR="00610C0C" w:rsidRDefault="00610C0C" w:rsidP="00610C0C">
      <w:r>
        <w:lastRenderedPageBreak/>
        <w:t>Quiz Answers:</w:t>
      </w:r>
    </w:p>
    <w:p w14:paraId="7E292A2D" w14:textId="77777777" w:rsidR="00610C0C" w:rsidRDefault="00610C0C" w:rsidP="00610C0C">
      <w:pPr>
        <w:numPr>
          <w:ilvl w:val="0"/>
          <w:numId w:val="7"/>
        </w:numPr>
      </w:pPr>
      <w:r>
        <w:t xml:space="preserve">Diversity is the </w:t>
      </w:r>
      <w:r>
        <w:rPr>
          <w:b/>
          <w:i/>
        </w:rPr>
        <w:t>inclusion</w:t>
      </w:r>
      <w:r>
        <w:t xml:space="preserve"> of a wide variety of people of different </w:t>
      </w:r>
      <w:r>
        <w:rPr>
          <w:b/>
          <w:i/>
        </w:rPr>
        <w:t>races or cultures</w:t>
      </w:r>
      <w:r>
        <w:rPr>
          <w:i/>
        </w:rPr>
        <w:t xml:space="preserve"> </w:t>
      </w:r>
      <w:r>
        <w:t>in a group or organization.</w:t>
      </w:r>
    </w:p>
    <w:p w14:paraId="0C43F564" w14:textId="77777777" w:rsidR="00610C0C" w:rsidRDefault="00610C0C" w:rsidP="00610C0C">
      <w:pPr>
        <w:numPr>
          <w:ilvl w:val="0"/>
          <w:numId w:val="7"/>
        </w:numPr>
      </w:pPr>
      <w:r>
        <w:t xml:space="preserve">What is the meaning of the word discrimination?  </w:t>
      </w:r>
      <w:r>
        <w:rPr>
          <w:b/>
          <w:i/>
        </w:rPr>
        <w:t>The same kind of belief systems and behaviors, both personal and institutional, directed against individuals or groups based on their gender, ethnic group, social class, language, or other perceived differences.</w:t>
      </w:r>
    </w:p>
    <w:p w14:paraId="2629A651" w14:textId="77777777" w:rsidR="00610C0C" w:rsidRDefault="00610C0C" w:rsidP="00610C0C">
      <w:pPr>
        <w:numPr>
          <w:ilvl w:val="0"/>
          <w:numId w:val="7"/>
        </w:numPr>
      </w:pPr>
      <w:r>
        <w:t xml:space="preserve">A part of a population differing from others in some characteristics, and often subjected to differential treatment is considered to be a </w:t>
      </w:r>
      <w:r>
        <w:rPr>
          <w:b/>
        </w:rPr>
        <w:t>minority.</w:t>
      </w:r>
    </w:p>
    <w:p w14:paraId="26DE329E" w14:textId="77777777" w:rsidR="00610C0C" w:rsidRDefault="00610C0C" w:rsidP="00610C0C">
      <w:pPr>
        <w:numPr>
          <w:ilvl w:val="0"/>
          <w:numId w:val="7"/>
        </w:numPr>
      </w:pPr>
      <w:r>
        <w:t>What pivotal Supreme Court decision in 1954 opened the door to diversity and affirmative action laws, events and groups in the United States</w:t>
      </w:r>
      <w:r>
        <w:rPr>
          <w:b/>
          <w:i/>
        </w:rPr>
        <w:t xml:space="preserve">  Brown v. Board of Education of Topeka</w:t>
      </w:r>
    </w:p>
    <w:p w14:paraId="35488BED" w14:textId="77777777" w:rsidR="00610C0C" w:rsidRDefault="00610C0C" w:rsidP="00610C0C">
      <w:pPr>
        <w:numPr>
          <w:ilvl w:val="0"/>
          <w:numId w:val="7"/>
        </w:numPr>
      </w:pPr>
      <w:r>
        <w:t xml:space="preserve">Affirmative Action is defined as policies that take </w:t>
      </w:r>
      <w:r>
        <w:rPr>
          <w:b/>
          <w:i/>
        </w:rPr>
        <w:t xml:space="preserve">race, ethnicity, or gender </w:t>
      </w:r>
      <w:r>
        <w:t xml:space="preserve">into consideration in an attempt to promote </w:t>
      </w:r>
      <w:r>
        <w:rPr>
          <w:b/>
          <w:i/>
        </w:rPr>
        <w:t>equal opportunity</w:t>
      </w:r>
      <w:r>
        <w:t xml:space="preserve"> or increase ethnic or other forms of diversity.</w:t>
      </w:r>
    </w:p>
    <w:p w14:paraId="3B2CC33D" w14:textId="77777777" w:rsidR="00610C0C" w:rsidRDefault="00610C0C" w:rsidP="00610C0C">
      <w:pPr>
        <w:numPr>
          <w:ilvl w:val="0"/>
          <w:numId w:val="7"/>
        </w:numPr>
      </w:pPr>
      <w:r>
        <w:t xml:space="preserve">Who was responsible for the creation of the Equal Employment Opportunity Commission that led to the formation of the EEOC?  </w:t>
      </w:r>
      <w:r>
        <w:rPr>
          <w:b/>
          <w:i/>
        </w:rPr>
        <w:t>President John F. Kennedy</w:t>
      </w:r>
    </w:p>
    <w:p w14:paraId="3F4AC138" w14:textId="77777777" w:rsidR="00610C0C" w:rsidRDefault="00610C0C" w:rsidP="00610C0C">
      <w:pPr>
        <w:numPr>
          <w:ilvl w:val="0"/>
          <w:numId w:val="7"/>
        </w:numPr>
        <w:rPr>
          <w:i/>
        </w:rPr>
      </w:pPr>
      <w:r>
        <w:t xml:space="preserve">The Equal Employment Opportunity Commission (EEOC) is charged with </w:t>
      </w:r>
      <w:r>
        <w:rPr>
          <w:b/>
          <w:i/>
        </w:rPr>
        <w:t>enforcing anti-discrimination laws by preventing employment discrimination and resolving complaints.</w:t>
      </w:r>
    </w:p>
    <w:p w14:paraId="31E354D1" w14:textId="77777777" w:rsidR="00610C0C" w:rsidRDefault="00610C0C" w:rsidP="00610C0C">
      <w:pPr>
        <w:numPr>
          <w:ilvl w:val="0"/>
          <w:numId w:val="7"/>
        </w:numPr>
      </w:pPr>
      <w:r>
        <w:t xml:space="preserve">Title VII of the Civil Rights Act was created to:  </w:t>
      </w:r>
      <w:r>
        <w:rPr>
          <w:b/>
          <w:i/>
        </w:rPr>
        <w:t>Prohibit employment discrimination based on race, color, religion, sex, or national origin.</w:t>
      </w:r>
    </w:p>
    <w:p w14:paraId="793996BC" w14:textId="77777777" w:rsidR="00610C0C" w:rsidRDefault="00610C0C" w:rsidP="00610C0C">
      <w:pPr>
        <w:numPr>
          <w:ilvl w:val="0"/>
          <w:numId w:val="7"/>
        </w:numPr>
      </w:pPr>
      <w:r>
        <w:t xml:space="preserve">What act protects federal employees from job discrimination discriminating for or against employees or applicants for employment on the basis of race, color, national origin, religion, sex, age, or disability?  </w:t>
      </w:r>
      <w:r>
        <w:rPr>
          <w:b/>
          <w:i/>
        </w:rPr>
        <w:t>Civil Service Reform Act.</w:t>
      </w:r>
      <w:r>
        <w:rPr>
          <w:b/>
        </w:rPr>
        <w:t xml:space="preserve">  </w:t>
      </w:r>
      <w:r>
        <w:t xml:space="preserve"> In what year was it enacted?  </w:t>
      </w:r>
      <w:r>
        <w:rPr>
          <w:b/>
          <w:i/>
        </w:rPr>
        <w:t>1978</w:t>
      </w:r>
    </w:p>
    <w:p w14:paraId="3158AF12" w14:textId="77777777" w:rsidR="00610C0C" w:rsidRDefault="00610C0C" w:rsidP="00610C0C">
      <w:pPr>
        <w:numPr>
          <w:ilvl w:val="0"/>
          <w:numId w:val="7"/>
        </w:numPr>
        <w:rPr>
          <w:b/>
          <w:i/>
        </w:rPr>
      </w:pPr>
      <w:r>
        <w:t xml:space="preserve">List at least three civil rights organizations active in the US today: </w:t>
      </w:r>
      <w:r>
        <w:rPr>
          <w:b/>
          <w:i/>
        </w:rPr>
        <w:t xml:space="preserve">NOW, NAACP, AARP, LULAC </w:t>
      </w:r>
    </w:p>
    <w:p w14:paraId="32411A49" w14:textId="77777777" w:rsidR="00A53CCF" w:rsidRDefault="00A53CCF"/>
    <w:sectPr w:rsidR="00A53CCF" w:rsidSect="00A53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76D"/>
    <w:multiLevelType w:val="hybridMultilevel"/>
    <w:tmpl w:val="272AC8C4"/>
    <w:lvl w:ilvl="0" w:tplc="04090001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49C"/>
    <w:multiLevelType w:val="hybridMultilevel"/>
    <w:tmpl w:val="75A2614A"/>
    <w:lvl w:ilvl="0" w:tplc="A858BC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6CF4"/>
    <w:multiLevelType w:val="hybridMultilevel"/>
    <w:tmpl w:val="B99E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2189"/>
    <w:multiLevelType w:val="hybridMultilevel"/>
    <w:tmpl w:val="B99E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3752"/>
    <w:multiLevelType w:val="hybridMultilevel"/>
    <w:tmpl w:val="FE84DBCA"/>
    <w:lvl w:ilvl="0" w:tplc="04090001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7C"/>
    <w:rsid w:val="002166D9"/>
    <w:rsid w:val="00610C0C"/>
    <w:rsid w:val="00A32255"/>
    <w:rsid w:val="00A53CCF"/>
    <w:rsid w:val="00AA4D7C"/>
    <w:rsid w:val="00C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AC78"/>
  <w15:docId w15:val="{DA5B0263-553D-4730-BA2B-FF9186D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9A4"/>
    <w:pPr>
      <w:keepNext/>
      <w:keepLines/>
      <w:spacing w:before="480" w:after="240"/>
      <w:outlineLvl w:val="0"/>
    </w:pPr>
    <w:rPr>
      <w:rFonts w:ascii="Cambria" w:hAnsi="Cambr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39A4"/>
    <w:pPr>
      <w:keepNext/>
      <w:keepLines/>
      <w:spacing w:before="200" w:after="120"/>
      <w:outlineLvl w:val="1"/>
    </w:pPr>
    <w:rPr>
      <w:rFonts w:ascii="Cambria" w:hAnsi="Cambr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39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39A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39A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39A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39A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39A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39A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539A4"/>
    <w:rPr>
      <w:rFonts w:ascii="Cambria" w:hAnsi="Cambria"/>
      <w:b/>
      <w:bCs/>
      <w:color w:val="000000" w:themeColor="text1"/>
      <w:sz w:val="26"/>
      <w:szCs w:val="26"/>
      <w:lang w:bidi="en-US"/>
    </w:rPr>
  </w:style>
  <w:style w:type="character" w:customStyle="1" w:styleId="H3Character">
    <w:name w:val="H3 Character"/>
    <w:qFormat/>
    <w:rsid w:val="00C539A4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C539A4"/>
    <w:pPr>
      <w:numPr>
        <w:numId w:val="2"/>
      </w:numPr>
    </w:pPr>
  </w:style>
  <w:style w:type="character" w:customStyle="1" w:styleId="BulletedPointsChar">
    <w:name w:val="Bulleted Points Char"/>
    <w:basedOn w:val="DefaultParagraphFont"/>
    <w:link w:val="BulletedPoints"/>
    <w:rsid w:val="00C539A4"/>
    <w:rPr>
      <w:sz w:val="22"/>
      <w:szCs w:val="22"/>
      <w:lang w:bidi="en-US"/>
    </w:rPr>
  </w:style>
  <w:style w:type="character" w:customStyle="1" w:styleId="TableTextInstructor">
    <w:name w:val="Table Text Instructor"/>
    <w:qFormat/>
    <w:rsid w:val="00C539A4"/>
    <w:rPr>
      <w:color w:val="365F91"/>
    </w:r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C539A4"/>
    <w:pPr>
      <w:numPr>
        <w:numId w:val="3"/>
      </w:numPr>
      <w:ind w:left="2880"/>
    </w:pPr>
    <w:rPr>
      <w:lang w:eastAsia="zh-TW"/>
    </w:rPr>
  </w:style>
  <w:style w:type="character" w:customStyle="1" w:styleId="BulletedChar">
    <w:name w:val="Bulleted Char"/>
    <w:link w:val="Bulleted"/>
    <w:rsid w:val="00C539A4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C539A4"/>
    <w:rPr>
      <w:rFonts w:ascii="Cambria" w:hAnsi="Cambria"/>
      <w:b/>
      <w:bCs/>
      <w:color w:val="000000" w:themeColor="text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C539A4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539A4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539A4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C539A4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539A4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539A4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C539A4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C539A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C539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C539A4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9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539A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539A4"/>
    <w:rPr>
      <w:b/>
      <w:bCs/>
    </w:rPr>
  </w:style>
  <w:style w:type="character" w:styleId="Emphasis">
    <w:name w:val="Emphasis"/>
    <w:uiPriority w:val="20"/>
    <w:qFormat/>
    <w:rsid w:val="00C539A4"/>
    <w:rPr>
      <w:i/>
      <w:iCs/>
    </w:rPr>
  </w:style>
  <w:style w:type="paragraph" w:styleId="NoSpacing">
    <w:name w:val="No Spacing"/>
    <w:uiPriority w:val="1"/>
    <w:qFormat/>
    <w:rsid w:val="00C539A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539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39A4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C539A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9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539A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539A4"/>
    <w:rPr>
      <w:i/>
      <w:iCs/>
      <w:color w:val="808080"/>
    </w:rPr>
  </w:style>
  <w:style w:type="character" w:styleId="IntenseEmphasis">
    <w:name w:val="Intense Emphasis"/>
    <w:uiPriority w:val="21"/>
    <w:qFormat/>
    <w:rsid w:val="00C539A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39A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39A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39A4"/>
    <w:rPr>
      <w:b/>
      <w:bCs/>
      <w:smallCaps/>
      <w:color w:val="C00000"/>
    </w:rPr>
  </w:style>
  <w:style w:type="paragraph" w:styleId="TOCHeading">
    <w:name w:val="TOC Heading"/>
    <w:basedOn w:val="Heading1"/>
    <w:next w:val="Normal"/>
    <w:uiPriority w:val="39"/>
    <w:qFormat/>
    <w:rsid w:val="00C539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560</Words>
  <Characters>3197</Characters>
  <Application>Microsoft Office Word</Application>
  <DocSecurity>4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Elizabeth Ruffin</cp:lastModifiedBy>
  <cp:revision>2</cp:revision>
  <dcterms:created xsi:type="dcterms:W3CDTF">2021-03-18T21:35:00Z</dcterms:created>
  <dcterms:modified xsi:type="dcterms:W3CDTF">2021-03-18T21:35:00Z</dcterms:modified>
</cp:coreProperties>
</file>